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1095" w:tblpY="1150"/>
        <w:tblW w:w="5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1628"/>
        <w:gridCol w:w="1559"/>
        <w:gridCol w:w="2459"/>
        <w:gridCol w:w="1652"/>
        <w:gridCol w:w="707"/>
      </w:tblGrid>
      <w:tr>
        <w:tc>
          <w:tcPr>
            <w:tcW w:w="1413" w:type="pct"/>
            <w:vAlign w:val="center"/>
          </w:tcPr>
          <w:p>
            <w:pPr>
              <w:bidi w:val="0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-57075</wp:posOffset>
                      </wp:positionH>
                      <wp:positionV relativeFrom="paragraph">
                        <wp:posOffset>-1181639</wp:posOffset>
                      </wp:positionV>
                      <wp:extent cx="7215185" cy="852928"/>
                      <wp:effectExtent l="0" t="0" r="24130" b="234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5185" cy="8529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298"/>
                                      <w:tab w:val="right" w:pos="9638"/>
                                    </w:tabs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بسمه تعالی</w:t>
                                  </w:r>
                                </w:p>
                                <w:p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rtl/>
                                    </w:rPr>
                                    <w:t>روشهای بررسی و پژوهش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رشته و مقطع تحصیلی : علوم و صنایع غذایی-کارشناسی     نیمسال  اول     روز و ساعت برگزاری : چهارشنبه 12-10  </w:t>
                                  </w:r>
                                </w:p>
                                <w:p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Cs w:val="20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0"/>
                                      <w:rtl/>
                                      <w:lang w:bidi="fa-IR"/>
                                    </w:rPr>
                                    <w:t>محل برگزاری:  دانشکده تغذیه وعلوم غذایی         تعداد و نوع واحد ( نظری / عملی ) : 2 واحد نظری         مدرسین: دکتر دهقان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</w:p>
                                <w:p>
                                  <w:pPr>
                                    <w:tabs>
                                      <w:tab w:val="left" w:pos="16"/>
                                      <w:tab w:val="left" w:pos="196"/>
                                      <w:tab w:val="center" w:pos="7568"/>
                                    </w:tabs>
                                    <w:jc w:val="lowKashida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4.5pt;margin-top:-93.05pt;width:568.1pt;height:6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21JQIAAEcEAAAOAAAAZHJzL2Uyb0RvYy54bWysU1Fv0zAQfkfiP1h+p2mihrVR02nqKEIa&#10;bGLwAxzHSSwc25zdJuPXc3ay0gFPCD9YPt/583ff3W2vx16RkwAnjS5pulhSIjQ3tdRtSb9+ObxZ&#10;U+I80zVTRouSPglHr3evX20HW4jMdEbVAgiCaFcMtqSd97ZIEsc70TO3MFZodDYGeubRhDapgQ2I&#10;3qskWy7fJoOB2oLhwjm8vZ2cdBfxm0Zwf980TniiSorcfNwh7lXYk92WFS0w20k+02D/wKJnUuOn&#10;Z6hb5hk5gvwDqpccjDONX3DTJ6ZpJBcxB8wmXf6WzWPHrIi5oDjOnmVy/w+Wfzo9AJE11o4SzXos&#10;0WcUjelWCZIFeQbrCox6tA8QEnT2zvBvjmiz7zBK3ACYoROsRlJpiE9ePAiGw6ekGj6aGtHZ0Zuo&#10;1NhAHwBRAzLGgjydCyJGTzheXmVpnq5zSjj61nm2ydbxC1Y8v7bg/HthehIOJQXkHtHZ6c75wIYV&#10;zyGRvVGyPkilogFttVdATgyb4xDXjO4uw5QmQ0k3eZZH5Bc+dwmxjOtvEL302OVK9pjFOYgVQbZ3&#10;uo496JlU0xkpKz3rGKSbSuDHapyrUZn6CRUFM3UzTh8eOgM/KBmwk0vqvh8ZCErUB41V2aSrVWj9&#10;aKzyqwwNuPRUlx6mOUKV1FMyHfd+GpejBdl2+FMaZdDmBivZyChyqPLEauaN3Rq1nycrjMOlHaN+&#10;zf/uJwAAAP//AwBQSwMEFAAGAAgAAAAhANP4CNnhAAAADAEAAA8AAABkcnMvZG93bnJldi54bWxM&#10;j0FPg0AQhe8m/ofNmHhrFzBWiiyN0dTEY0sv3gZ2BJSdJezSYn99tyc9TWbey5vv5ZvZ9OJIo+ss&#10;K4iXEQji2uqOGwWHcrtIQTiPrLG3TAp+ycGmuL3JMdP2xDs67n0jQgi7DBW03g+ZlK5uyaBb2oE4&#10;aF92NOjDOjZSj3gK4aaXSRStpMGOw4cWB3ptqf7ZT0ZB1SUHPO/K98istw/+Yy6/p883pe7v5pdn&#10;EJ5m/2eGK35AhyIwVXZi7USvYLEOVXyYcbqKQVwdcfKUgKjC7TFOQRa5/F+iuAAAAP//AwBQSwEC&#10;LQAUAAYACAAAACEAtoM4kv4AAADhAQAAEwAAAAAAAAAAAAAAAAAAAAAAW0NvbnRlbnRfVHlwZXNd&#10;LnhtbFBLAQItABQABgAIAAAAIQA4/SH/1gAAAJQBAAALAAAAAAAAAAAAAAAAAC8BAABfcmVscy8u&#10;cmVsc1BLAQItABQABgAIAAAAIQDk5/21JQIAAEcEAAAOAAAAAAAAAAAAAAAAAC4CAABkcnMvZTJv&#10;RG9jLnhtbFBLAQItABQABgAIAAAAIQDT+AjZ4QAAAAwBAAAPAAAAAAAAAAAAAAAAAH8EAABkcnMv&#10;ZG93bnJldi54bWxQSwUGAAAAAAQABADzAAAAjQUAAAAA&#10;">
                      <v:textbox>
                        <w:txbxContent>
                          <w:p>
                            <w:pPr>
                              <w:tabs>
                                <w:tab w:val="left" w:pos="3298"/>
                                <w:tab w:val="right" w:pos="9638"/>
                              </w:tabs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روشهای بررسی و پژوهش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رشته و مقطع تحصیلی : علوم و صنایع غذایی-کارشناسی     نیمسال  اول     روز و ساعت برگزاری : چهارشنبه 12-10  </w:t>
                            </w:r>
                          </w:p>
                          <w:p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محل برگزاری:  دانشکده تغذیه وعلوم غذایی         تعداد و نوع واحد ( نظری / عملی ) : 2 واحد نظری         مدرسین: دکتر دهقان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tabs>
                                <w:tab w:val="left" w:pos="16"/>
                                <w:tab w:val="left" w:pos="196"/>
                                <w:tab w:val="center" w:pos="7568"/>
                              </w:tabs>
                              <w:jc w:val="lowKashida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ﻧﺤﻮه ﺗﺪرﻳﺲ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وﻇﺎﻳﻒ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داﻧﺸﺠﻮ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اﻧﺘﻈﺎر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ﻣﻲ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رود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ﭘﺲ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از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ﮔﺬراﻧﺪن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اﻳﻦ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درس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ﺑﺘﻮاﻧﺪ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موضوع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جلسه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تشریحی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ﻣﻔﻬﻮم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، انواع آن، روش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ﻋﻠﻤﻲ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ﻣﺮاﺣﻞ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دﻫﺪ، ﻧﺤﻮه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اﻧﺘﺨﺎب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موﺿﻮع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ویژگی ﻣﻮﺿﻮﻋﺎت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ﻣﻨﺎﺳﺐ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ﺑﺮاي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ﻛﻨﺪ،ﻣﻮﺿﻮﻋﻲ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ﺑﺮاي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تکمیل یک نمونه 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اﻧﺘﺨﺎب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تعريف تحقيق،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تحقیق، 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روشهای تعيين اولويت های تحقيقاتی،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انتخاب موضوع پژوهش، منابع انتخاب موضوع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اول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همایونی-دهقان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 مقاله فارسی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>
            <w:pPr>
              <w:jc w:val="center"/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 مقالات فارسی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دوم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همایونی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 مقاله انگلیسی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مقالات انگلیسی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سوم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سه کتاب و پتنت مرتبط با موضوع پاین نامه خود را با استفاده از وسایل کمک آموزشی پیدا کرده و ذخیره نماید.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>: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جستجوی منابع علمی-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کتاب و پتنت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چهارم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b/>
                <w:bCs/>
                <w:color w:val="444444"/>
                <w:sz w:val="16"/>
                <w:szCs w:val="16"/>
                <w:rtl/>
              </w:rPr>
              <w:t>هما</w:t>
            </w: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  <w:r>
              <w:rPr>
                <w:rStyle w:val="apple-style-span"/>
                <w:rFonts w:ascii="Tahoma" w:hAnsi="Tahoma" w:cs="B Lotus" w:hint="eastAsia"/>
                <w:b/>
                <w:bCs/>
                <w:color w:val="444444"/>
                <w:sz w:val="16"/>
                <w:szCs w:val="16"/>
                <w:rtl/>
              </w:rPr>
              <w:t>ون</w:t>
            </w:r>
            <w:r>
              <w:rPr>
                <w:rStyle w:val="apple-style-span"/>
                <w:rFonts w:ascii="Tahoma" w:hAnsi="Tahoma" w:cs="B Lotus" w:hint="cs"/>
                <w:b/>
                <w:bCs/>
                <w:color w:val="444444"/>
                <w:sz w:val="16"/>
                <w:szCs w:val="16"/>
                <w:rtl/>
              </w:rPr>
              <w:t>ی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"عنوان"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07" w:type="pct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، قسمت ها مختلف یک پروپوزال بیان کند و ویژگی های یک عنوان خوب را بشناسد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jc w:val="center"/>
              <w:rPr>
                <w:rFonts w:cs="B Lotus"/>
                <w:sz w:val="16"/>
                <w:szCs w:val="16"/>
                <w:lang w:bidi="fa-IR"/>
              </w:rPr>
            </w:pP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آشنایی با قسمت های مختلف پروپوزال و تدوین عنوان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"بیان مسئله"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ﻣﻔﻬﻮم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و اهمیت </w:t>
            </w:r>
            <w:r>
              <w:rPr>
                <w:rFonts w:cs="B Lotus"/>
                <w:sz w:val="16"/>
                <w:szCs w:val="16"/>
                <w:rtl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"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ﻣﻮارد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ﻣﻬﻢ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ﻟﻴﺴﺖ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قسمت های مختلف 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بيان مساله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تدوین آن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ششم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"مرور متون"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ﻛﺎرﺑﺮد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ﮔﺬﺷﺘﻪ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ﻧﻮﺷﺘﻦ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  <w:r>
              <w:rPr>
                <w:rFonts w:cs="B Lotus"/>
                <w:sz w:val="16"/>
                <w:szCs w:val="16"/>
                <w:rtl/>
              </w:rPr>
              <w:t>.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ﻧﺤﻮه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اﻧﺠﺎم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ﮔﺬﺷﺘﻪ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ﻣﺮور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ﻣﻄﺎﻟﻌﺎت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اﻧﺠﺎم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ﻣﺴﺌﻠﻪ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بررسی متون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هفتم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"اهداف و فرضیات"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ﭘﮋوﻫﺸﻲ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ﻛﺎرﺑﺮد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ﺳﻮاﻻت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ﭘﮋوﻫﺶ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ﺗﻮﺿﻴﺢ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دﻫﺪ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ﻓﺮﺿﻴﻪ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ﻓﺮﺿﻴﻪ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lastRenderedPageBreak/>
              <w:t>ﺳﻮاﻻت</w:t>
            </w:r>
            <w:r>
              <w:rPr>
                <w:rFonts w:cs="B Lotus"/>
                <w:sz w:val="16"/>
                <w:szCs w:val="16"/>
                <w:rtl/>
              </w:rPr>
              <w:t xml:space="preserve">- </w:t>
            </w:r>
            <w:r>
              <w:rPr>
                <w:rFonts w:cs="B Lotus" w:hint="cs"/>
                <w:sz w:val="16"/>
                <w:szCs w:val="16"/>
                <w:rtl/>
              </w:rPr>
              <w:t>اﻫﺪاف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ﻓﺮﺿﻴﺎت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ﺑﻨﻮﻳﺴﺪ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lastRenderedPageBreak/>
              <w:t>آشنايي دانشجو با تنظيم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اهداف پژوهش، پرسشها يا فرضيه های پژوه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ش و تعريف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اصطلاحات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تحقيق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هشتم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lastRenderedPageBreak/>
              <w:t>ارزیابی "انواع متغیرها" در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ﻣﺘﻐﻴﺮ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اﻧﻮاع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دﺳﺘﻪ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ﺑﻨﺪي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ﻣﺘﻐﻴﺮﻫﺎي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ﺧﻮد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اﺳﺘﺨﺮاج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/>
                <w:color w:val="444444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 متغيرها و کاربرد آنها در تحقیق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 و جدول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متغيرها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نهم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"ابزارهای مورد استفاده" در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ﺟﻤﻊ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آوري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داده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ﻫﺎ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ﻣﺰاﻳﺎ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ﻣﻌﺎﻳﺐ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ﻫﺮ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روش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ﺟﻤﻊ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آوري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داده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ﻳﻚ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ﭘﺮﺳﺸﻨﺎﻣﻪ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ابزارهای مورد استفاده در تحقیق خود را استخراج کند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 با انواع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ابزارهای جمع آوری داده ها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ارزیابی "روشهای نمونه گیری" در مقالات 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ﺟﺎﻣﻌﻪ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دﻻﻳﻞ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ﻏﻴﺮ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ﺗﺼﺎدﻓﻲ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روﺷﻬﺎي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ﺗﺼﺎدﻓﻲ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ﻧﻤﻮﻧﻪ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  <w:lang w:bidi="fa-IR"/>
              </w:rPr>
              <w:t>آ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شنايي دانشجو با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شیوه های نمونه گیر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یازدهم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انتخاب یک مطالعه توصیفی و بحث بر روی آن </w:t>
            </w:r>
            <w:r>
              <w:rPr>
                <w:rFonts w:cs="B Lotus" w:hint="cs"/>
                <w:sz w:val="16"/>
                <w:szCs w:val="16"/>
                <w:rtl/>
                <w:lang w:bidi="fa-IR"/>
              </w:rPr>
              <w:t>با توجه به اصول تدریس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انواع مطالعات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ﺗﻌﺮﻳﻒ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وﻳﮋﮔﻴﻬﺎي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آنها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>آشنايي دانشجو</w:t>
            </w:r>
            <w:r>
              <w:rPr>
                <w:rStyle w:val="apple-style-span"/>
                <w:rFonts w:ascii="Tahoma" w:hAnsi="Tahoma" w:cs="Tahoma"/>
                <w:color w:val="444444"/>
                <w:sz w:val="16"/>
                <w:szCs w:val="16"/>
                <w:rtl/>
              </w:rPr>
              <w:t> 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با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 xml:space="preserve">انواع 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مطالعات </w:t>
            </w:r>
            <w:r>
              <w:rPr>
                <w:rStyle w:val="apple-style-span"/>
                <w:rFonts w:ascii="Tahoma" w:hAnsi="Tahoma" w:cs="Times New Roman" w:hint="cs"/>
                <w:color w:val="444444"/>
                <w:sz w:val="16"/>
                <w:szCs w:val="16"/>
                <w:rtl/>
              </w:rPr>
              <w:t>(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توصیفی، تحلیلی، تجربی)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دوازدهم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بحث روی  نمونه ای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از نتایج منتشر شده در مقالات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ﻣﺒﺎﺣﺚ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ﻛﻼﺳﻲ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ﺑﻜﺎرﮔﻴﺮي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اﻧﺘﺸﺎر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ﻧﺘﺎﻳﺞ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ﺗﺤﻘﻴﻖ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lang w:val="en-GB" w:bidi="fa-IR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ﺑﻜﺎرﮔﻴﺮي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و</w:t>
            </w:r>
            <w:r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اﻧﺘﺸﺎر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  <w:lang w:val="en-GB" w:bidi="fa-IR"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ﻧﺘﺎﻳﺞ و ملاحظات اخلاقی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سیزدهم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داوری نمونه ای از پروپوزال تحقیقاتی تکمیل شده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  <w:rtl/>
                <w:lang w:bidi="fa-IR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داوری پروپوزال طرح تحقیقاتی و  گزارش آن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6"/>
                <w:szCs w:val="16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نحوه داوری پروپوزال طرح تحقیقاتی و گزارش نهایی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  <w:tr>
        <w:tc>
          <w:tcPr>
            <w:tcW w:w="1413" w:type="pct"/>
            <w:vAlign w:val="center"/>
          </w:tcPr>
          <w:p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ﭘﺮﺳﺶ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 ﭘﺎﺳﺦ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ﺳﺨﻨﺮاﻧﻲ</w:t>
            </w:r>
          </w:p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اﺳﺘﻔﺎده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از اﺳﻼﻳﺪ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  <w:rtl/>
              </w:rPr>
              <w:t>...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پاسخ به سوالات جلسه قبل و ﻣﺸﺎرﻛﺖ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ﻓﻌﺎل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پرسش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و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پاسخ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در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مورد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جلسه</w:t>
            </w:r>
            <w:r>
              <w:rPr>
                <w:rFonts w:cs="B Lotus"/>
                <w:sz w:val="16"/>
                <w:szCs w:val="16"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قبل، ﭼﮕﻮﻧﮕﻲ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Style w:val="apple-style-span"/>
                <w:rFonts w:ascii="Tahoma" w:hAnsi="Tahoma" w:cs="B Lotus" w:hint="cs"/>
                <w:color w:val="444444"/>
                <w:sz w:val="16"/>
                <w:szCs w:val="16"/>
                <w:rtl/>
              </w:rPr>
              <w:t>ارزیابی پروپوزال  طرح تحقیقاتی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را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ﺑﻴﺎن</w:t>
            </w:r>
            <w:r>
              <w:rPr>
                <w:rFonts w:cs="B Lotus"/>
                <w:sz w:val="16"/>
                <w:szCs w:val="16"/>
                <w:rtl/>
              </w:rPr>
              <w:t xml:space="preserve"> </w:t>
            </w:r>
            <w:r>
              <w:rPr>
                <w:rFonts w:cs="B Lotus" w:hint="cs"/>
                <w:sz w:val="16"/>
                <w:szCs w:val="16"/>
                <w:rtl/>
              </w:rPr>
              <w:t>ﻛﻨﺪ</w:t>
            </w:r>
          </w:p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Style w:val="apple-style-span"/>
                <w:rFonts w:ascii="Tahoma" w:hAnsi="Tahoma" w:cs="B Lotus"/>
                <w:color w:val="444444"/>
                <w:sz w:val="18"/>
                <w:szCs w:val="18"/>
                <w:rtl/>
              </w:rPr>
            </w:pPr>
            <w:r>
              <w:rPr>
                <w:rStyle w:val="apple-style-span"/>
                <w:rFonts w:ascii="Tahoma" w:hAnsi="Tahoma" w:cs="B Lotus" w:hint="cs"/>
                <w:color w:val="444444"/>
                <w:sz w:val="14"/>
                <w:szCs w:val="16"/>
                <w:rtl/>
              </w:rPr>
              <w:t>ارائه  نمونه پروپوزال تحقیقاتی توسط دانشجویان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پانزدهم</w:t>
            </w:r>
          </w:p>
          <w:p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همایونی-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t>دهقان</w:t>
            </w:r>
          </w:p>
        </w:tc>
      </w:tr>
    </w:tbl>
    <w:p>
      <w:pPr>
        <w:jc w:val="center"/>
        <w:rPr>
          <w:rFonts w:cs="B Lotus"/>
          <w:sz w:val="16"/>
          <w:szCs w:val="16"/>
        </w:rPr>
      </w:pPr>
    </w:p>
    <w:p>
      <w:pPr>
        <w:jc w:val="center"/>
        <w:rPr>
          <w:rFonts w:cs="B Lotus"/>
          <w:sz w:val="16"/>
          <w:szCs w:val="16"/>
        </w:rPr>
      </w:pPr>
    </w:p>
    <w:p>
      <w:pPr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نحوه ارزشیابی دانشجو و بارم مربوط به هر ارزشیابی :</w:t>
      </w:r>
    </w:p>
    <w:p>
      <w:pPr>
        <w:jc w:val="center"/>
        <w:rPr>
          <w:rFonts w:cs="B Lotus"/>
          <w:sz w:val="16"/>
          <w:szCs w:val="16"/>
          <w:rtl/>
        </w:rPr>
      </w:pPr>
    </w:p>
    <w:p>
      <w:pPr>
        <w:rPr>
          <w:rFonts w:cs="B Lotus"/>
          <w:szCs w:val="20"/>
          <w:rtl/>
        </w:rPr>
      </w:pPr>
      <w:r>
        <w:rPr>
          <w:rFonts w:cs="B Lotus" w:hint="cs"/>
          <w:szCs w:val="20"/>
          <w:rtl/>
        </w:rPr>
        <w:lastRenderedPageBreak/>
        <w:t xml:space="preserve"> </w:t>
      </w:r>
      <w:r>
        <w:rPr>
          <w:rFonts w:cs="B Lotus"/>
          <w:szCs w:val="20"/>
          <w:rtl/>
        </w:rPr>
        <w:t>ارائه پروپوزال تنظیم شده</w:t>
      </w:r>
      <w:r>
        <w:rPr>
          <w:rFonts w:cs="B Lotus" w:hint="cs"/>
          <w:szCs w:val="20"/>
          <w:rtl/>
        </w:rPr>
        <w:t xml:space="preserve">                    35% </w:t>
      </w:r>
    </w:p>
    <w:p>
      <w:pPr>
        <w:rPr>
          <w:rFonts w:cs="B Lotus"/>
          <w:szCs w:val="20"/>
          <w:rtl/>
        </w:rPr>
      </w:pPr>
      <w:r>
        <w:rPr>
          <w:rFonts w:cs="B Lotus" w:hint="cs"/>
          <w:szCs w:val="20"/>
          <w:rtl/>
        </w:rPr>
        <w:t>مشارکت در بحث های کلاسی                15%</w:t>
      </w:r>
    </w:p>
    <w:p>
      <w:pPr>
        <w:rPr>
          <w:rFonts w:cs="B Lotus"/>
          <w:szCs w:val="20"/>
          <w:rtl/>
        </w:rPr>
      </w:pPr>
      <w:r>
        <w:rPr>
          <w:rFonts w:cs="B Lotus" w:hint="cs"/>
          <w:szCs w:val="20"/>
          <w:rtl/>
        </w:rPr>
        <w:t>امتحان پایان ترم ( سوالات تشریحی  )    :   50%</w:t>
      </w:r>
    </w:p>
    <w:p>
      <w:pPr>
        <w:rPr>
          <w:rFonts w:cs="B Lotus"/>
          <w:szCs w:val="20"/>
          <w:rtl/>
        </w:rPr>
      </w:pPr>
    </w:p>
    <w:p>
      <w:pPr>
        <w:jc w:val="center"/>
        <w:rPr>
          <w:rFonts w:cs="B Lotus"/>
          <w:sz w:val="16"/>
          <w:szCs w:val="16"/>
          <w:rtl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C5889"/>
    <w:multiLevelType w:val="hybridMultilevel"/>
    <w:tmpl w:val="7D385D32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7A418C"/>
    <w:multiLevelType w:val="hybridMultilevel"/>
    <w:tmpl w:val="4A10D36A"/>
    <w:lvl w:ilvl="0" w:tplc="AA26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0B22"/>
    <w:multiLevelType w:val="hybridMultilevel"/>
    <w:tmpl w:val="5A4EEEFE"/>
    <w:lvl w:ilvl="0" w:tplc="90AC7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A6D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777A0B-686F-4FA0-9567-1211F1CF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Arial" w:eastAsia="Times New Roman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نحوه ارزیابی</vt:lpstr>
    </vt:vector>
  </TitlesOfParts>
  <Company>Grizli777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ارزیابی</dc:title>
  <dc:creator>sarah</dc:creator>
  <cp:lastModifiedBy>admin</cp:lastModifiedBy>
  <cp:revision>3</cp:revision>
  <dcterms:created xsi:type="dcterms:W3CDTF">2018-05-08T08:25:00Z</dcterms:created>
  <dcterms:modified xsi:type="dcterms:W3CDTF">2018-05-09T06:06:00Z</dcterms:modified>
</cp:coreProperties>
</file>